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93" w:tblpY="-241"/>
        <w:tblW w:w="10798" w:type="dxa"/>
        <w:tblLook w:val="0000" w:firstRow="0" w:lastRow="0" w:firstColumn="0" w:lastColumn="0" w:noHBand="0" w:noVBand="0"/>
      </w:tblPr>
      <w:tblGrid>
        <w:gridCol w:w="4333"/>
        <w:gridCol w:w="6465"/>
      </w:tblGrid>
      <w:tr w:rsidR="00292340" w:rsidRPr="00922F2B" w:rsidTr="00D73914">
        <w:trPr>
          <w:trHeight w:val="1563"/>
        </w:trPr>
        <w:tc>
          <w:tcPr>
            <w:tcW w:w="4333" w:type="dxa"/>
          </w:tcPr>
          <w:p w:rsidR="00292340" w:rsidRPr="00442C83" w:rsidRDefault="00FC28C1" w:rsidP="00D73914">
            <w:pPr>
              <w:spacing w:after="0"/>
              <w:ind w:right="-58" w:hanging="144"/>
              <w:jc w:val="both"/>
              <w:rPr>
                <w:rFonts w:cs="Times New Roman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b/>
                <w:szCs w:val="28"/>
              </w:rPr>
              <w:t>`</w:t>
            </w:r>
            <w:r w:rsidR="00292340" w:rsidRPr="00922F2B">
              <w:rPr>
                <w:rFonts w:cs="Times New Roman"/>
                <w:b/>
                <w:szCs w:val="28"/>
              </w:rPr>
              <w:t xml:space="preserve">      </w:t>
            </w:r>
            <w:r w:rsidR="00292340" w:rsidRPr="00442C83">
              <w:rPr>
                <w:rFonts w:cs="Times New Roman"/>
                <w:szCs w:val="28"/>
              </w:rPr>
              <w:t>UBND THÀNH PHỐ VINH</w:t>
            </w:r>
          </w:p>
          <w:p w:rsidR="00292340" w:rsidRPr="00922F2B" w:rsidRDefault="00292340" w:rsidP="00D73914">
            <w:pPr>
              <w:spacing w:after="0"/>
              <w:ind w:right="-58" w:hanging="144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4A97ACD" wp14:editId="54D9076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198754</wp:posOffset>
                      </wp:positionV>
                      <wp:extent cx="120015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E964E6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.15pt,15.65pt" to="147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"/>
                  </w:pict>
                </mc:Fallback>
              </mc:AlternateContent>
            </w:r>
            <w:r w:rsidRPr="00922F2B">
              <w:rPr>
                <w:rFonts w:cs="Times New Roman"/>
                <w:b/>
                <w:szCs w:val="28"/>
                <w:lang w:val="it-IT"/>
              </w:rPr>
              <w:t xml:space="preserve"> TRƯỜNG TIỂU HỌC BẾN THUỶ</w:t>
            </w:r>
          </w:p>
          <w:p w:rsidR="00292340" w:rsidRDefault="00292340" w:rsidP="005B66EB">
            <w:pPr>
              <w:spacing w:after="0"/>
              <w:ind w:right="-58" w:hanging="144"/>
              <w:jc w:val="both"/>
              <w:rPr>
                <w:rFonts w:cs="Times New Roman"/>
                <w:szCs w:val="28"/>
              </w:rPr>
            </w:pPr>
            <w:r w:rsidRPr="00922F2B">
              <w:rPr>
                <w:rFonts w:cs="Times New Roman"/>
                <w:b/>
                <w:szCs w:val="28"/>
                <w:lang w:val="it-IT"/>
              </w:rPr>
              <w:t xml:space="preserve">                </w:t>
            </w:r>
            <w:r w:rsidRPr="00922F2B">
              <w:rPr>
                <w:rFonts w:cs="Times New Roman"/>
                <w:szCs w:val="28"/>
                <w:lang w:val="it-IT"/>
              </w:rPr>
              <w:t xml:space="preserve">Số: </w:t>
            </w:r>
            <w:r w:rsidR="00331250">
              <w:rPr>
                <w:rFonts w:cs="Times New Roman"/>
                <w:szCs w:val="28"/>
                <w:lang w:val="it-IT"/>
              </w:rPr>
              <w:t xml:space="preserve"> </w:t>
            </w:r>
            <w:r w:rsidR="00C960F8">
              <w:rPr>
                <w:rFonts w:cs="Times New Roman"/>
                <w:szCs w:val="28"/>
                <w:lang w:val="it-IT"/>
              </w:rPr>
              <w:t>33</w:t>
            </w:r>
            <w:r w:rsidR="00331250">
              <w:rPr>
                <w:rFonts w:cs="Times New Roman"/>
                <w:szCs w:val="28"/>
                <w:lang w:val="it-IT"/>
              </w:rPr>
              <w:t xml:space="preserve"> </w:t>
            </w:r>
            <w:r>
              <w:rPr>
                <w:rFonts w:cs="Times New Roman"/>
                <w:szCs w:val="28"/>
                <w:lang w:val="it-IT"/>
              </w:rPr>
              <w:t>/CV</w:t>
            </w:r>
            <w:r w:rsidR="005B66EB">
              <w:rPr>
                <w:rFonts w:cs="Times New Roman"/>
                <w:szCs w:val="28"/>
                <w:lang w:val="it-IT"/>
              </w:rPr>
              <w:t>-</w:t>
            </w:r>
            <w:r w:rsidRPr="00922F2B">
              <w:rPr>
                <w:rFonts w:cs="Times New Roman"/>
                <w:szCs w:val="28"/>
                <w:lang w:val="it-IT"/>
              </w:rPr>
              <w:t>TH</w:t>
            </w:r>
            <w:r w:rsidRPr="00922F2B">
              <w:rPr>
                <w:rFonts w:cs="Times New Roman"/>
                <w:szCs w:val="28"/>
              </w:rPr>
              <w:t xml:space="preserve">BT    </w:t>
            </w:r>
          </w:p>
          <w:p w:rsidR="00292340" w:rsidRPr="005B66EB" w:rsidRDefault="00C46233" w:rsidP="00D73914">
            <w:pPr>
              <w:spacing w:after="0"/>
              <w:ind w:right="-58" w:hanging="144"/>
              <w:jc w:val="both"/>
              <w:rPr>
                <w:rFonts w:cs="Times New Roman"/>
                <w:sz w:val="24"/>
                <w:szCs w:val="24"/>
              </w:rPr>
            </w:pPr>
            <w:r w:rsidRPr="005B66EB">
              <w:rPr>
                <w:rFonts w:cs="Times New Roman"/>
                <w:sz w:val="24"/>
                <w:szCs w:val="24"/>
              </w:rPr>
              <w:t xml:space="preserve">        </w:t>
            </w:r>
            <w:r w:rsidR="00292340" w:rsidRPr="005B66EB">
              <w:rPr>
                <w:rFonts w:cs="Times New Roman"/>
                <w:sz w:val="24"/>
                <w:szCs w:val="24"/>
              </w:rPr>
              <w:t xml:space="preserve">  </w:t>
            </w:r>
            <w:r w:rsidRPr="005B66EB">
              <w:rPr>
                <w:rFonts w:eastAsia="Times New Roman" w:cs="Times New Roman"/>
                <w:color w:val="000000"/>
                <w:sz w:val="24"/>
                <w:szCs w:val="24"/>
              </w:rPr>
              <w:t>V/v thực hiện dạy học học kì 2</w:t>
            </w:r>
            <w:r w:rsidRPr="005B66EB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                     năm học 2024-2025</w:t>
            </w:r>
            <w:r w:rsidR="00292340" w:rsidRPr="005B66EB">
              <w:rPr>
                <w:rFonts w:cs="Times New Roman"/>
                <w:sz w:val="24"/>
                <w:szCs w:val="24"/>
              </w:rPr>
              <w:t xml:space="preserve">    </w:t>
            </w:r>
          </w:p>
          <w:p w:rsidR="00292340" w:rsidRPr="00922F2B" w:rsidRDefault="00292340" w:rsidP="001B40B0">
            <w:pPr>
              <w:spacing w:after="0"/>
              <w:ind w:right="-58" w:hanging="144"/>
              <w:jc w:val="both"/>
              <w:rPr>
                <w:rFonts w:cs="Times New Roman"/>
                <w:b/>
                <w:szCs w:val="28"/>
                <w:lang w:val="it-IT"/>
              </w:rPr>
            </w:pPr>
            <w:r w:rsidRPr="00292340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6465" w:type="dxa"/>
          </w:tcPr>
          <w:p w:rsidR="00292340" w:rsidRPr="00922F2B" w:rsidRDefault="00292340" w:rsidP="00D73914">
            <w:pPr>
              <w:spacing w:after="0"/>
              <w:jc w:val="both"/>
              <w:rPr>
                <w:rFonts w:cs="Times New Roman"/>
                <w:b/>
                <w:bCs/>
                <w:szCs w:val="28"/>
                <w:lang w:val="it-IT"/>
              </w:rPr>
            </w:pPr>
            <w:r w:rsidRPr="00922F2B">
              <w:rPr>
                <w:rFonts w:cs="Times New Roman"/>
                <w:b/>
                <w:bCs/>
                <w:szCs w:val="28"/>
                <w:lang w:val="it-IT"/>
              </w:rPr>
              <w:t xml:space="preserve">  CỘNG HOÀ XÃ HỘI CHỦ NGHĨA VIỆT NAM</w:t>
            </w:r>
          </w:p>
          <w:p w:rsidR="00292340" w:rsidRPr="00922F2B" w:rsidRDefault="00292340" w:rsidP="00D73914">
            <w:pPr>
              <w:spacing w:after="0"/>
              <w:jc w:val="both"/>
              <w:rPr>
                <w:rFonts w:cs="Times New Roman"/>
                <w:b/>
                <w:bCs/>
                <w:szCs w:val="28"/>
                <w:lang w:val="it-IT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4FCE636" wp14:editId="15187485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232409</wp:posOffset>
                      </wp:positionV>
                      <wp:extent cx="170497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F26519" id="Straight Connector 3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8.05pt,18.3pt" to="222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"/>
                  </w:pict>
                </mc:Fallback>
              </mc:AlternateContent>
            </w:r>
            <w:r w:rsidRPr="00922F2B">
              <w:rPr>
                <w:rFonts w:cs="Times New Roman"/>
                <w:b/>
                <w:bCs/>
                <w:szCs w:val="28"/>
                <w:lang w:val="it-IT"/>
              </w:rPr>
              <w:t xml:space="preserve">                   Độc lập – Tự do – Hạnh phúc</w:t>
            </w:r>
          </w:p>
          <w:p w:rsidR="00C46233" w:rsidRDefault="00292340" w:rsidP="00D73914">
            <w:pPr>
              <w:spacing w:after="0"/>
              <w:rPr>
                <w:rFonts w:cs="Times New Roman"/>
                <w:b/>
                <w:bCs/>
                <w:szCs w:val="28"/>
                <w:lang w:val="it-IT"/>
              </w:rPr>
            </w:pPr>
            <w:r w:rsidRPr="00922F2B">
              <w:rPr>
                <w:rFonts w:cs="Times New Roman"/>
                <w:b/>
                <w:bCs/>
                <w:szCs w:val="28"/>
                <w:lang w:val="it-IT"/>
              </w:rPr>
              <w:t xml:space="preserve">                          </w:t>
            </w:r>
          </w:p>
          <w:p w:rsidR="00292340" w:rsidRPr="00E17060" w:rsidRDefault="00C46233" w:rsidP="00D73914">
            <w:pPr>
              <w:spacing w:after="0"/>
              <w:rPr>
                <w:rFonts w:cs="Times New Roman"/>
                <w:b/>
                <w:bCs/>
                <w:sz w:val="26"/>
                <w:szCs w:val="26"/>
                <w:lang w:val="it-IT"/>
              </w:rPr>
            </w:pPr>
            <w:r>
              <w:rPr>
                <w:rFonts w:cs="Times New Roman"/>
                <w:b/>
                <w:bCs/>
                <w:szCs w:val="28"/>
                <w:lang w:val="it-IT"/>
              </w:rPr>
              <w:t xml:space="preserve">                    </w:t>
            </w:r>
            <w:r w:rsidR="00292340" w:rsidRPr="00922F2B">
              <w:rPr>
                <w:rFonts w:cs="Times New Roman"/>
                <w:b/>
                <w:bCs/>
                <w:szCs w:val="28"/>
                <w:lang w:val="it-IT"/>
              </w:rPr>
              <w:t xml:space="preserve"> </w:t>
            </w:r>
            <w:r w:rsidR="00E17060" w:rsidRPr="00E17060">
              <w:rPr>
                <w:rFonts w:cs="Times New Roman"/>
                <w:i/>
                <w:iCs/>
                <w:color w:val="000000"/>
                <w:sz w:val="26"/>
                <w:szCs w:val="26"/>
                <w:lang w:val="it-IT"/>
              </w:rPr>
              <w:t>Bến Thủy</w:t>
            </w:r>
            <w:r w:rsidR="00292340" w:rsidRPr="00E17060">
              <w:rPr>
                <w:rFonts w:cs="Times New Roman"/>
                <w:i/>
                <w:iCs/>
                <w:color w:val="000000"/>
                <w:sz w:val="26"/>
                <w:szCs w:val="26"/>
                <w:lang w:val="it-IT"/>
              </w:rPr>
              <w:t xml:space="preserve">, ngày </w:t>
            </w:r>
            <w:r w:rsidRPr="00E17060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20</w:t>
            </w:r>
            <w:r w:rsidR="00292340" w:rsidRPr="00E17060">
              <w:rPr>
                <w:rFonts w:cs="Times New Roman"/>
                <w:i/>
                <w:iCs/>
                <w:color w:val="000000"/>
                <w:sz w:val="26"/>
                <w:szCs w:val="26"/>
                <w:lang w:val="it-IT"/>
              </w:rPr>
              <w:t xml:space="preserve">  tháng </w:t>
            </w:r>
            <w:r w:rsidR="00C960F8">
              <w:rPr>
                <w:rFonts w:cs="Times New Roman"/>
                <w:i/>
                <w:iCs/>
                <w:color w:val="000000"/>
                <w:sz w:val="26"/>
                <w:szCs w:val="26"/>
                <w:lang w:val="it-IT"/>
              </w:rPr>
              <w:t>0</w:t>
            </w:r>
            <w:r w:rsidR="00292340" w:rsidRPr="00E17060">
              <w:rPr>
                <w:rFonts w:cs="Times New Roman"/>
                <w:i/>
                <w:iCs/>
                <w:color w:val="000000"/>
                <w:sz w:val="26"/>
                <w:szCs w:val="26"/>
              </w:rPr>
              <w:t>2</w:t>
            </w:r>
            <w:r w:rsidR="00292340" w:rsidRPr="00E17060">
              <w:rPr>
                <w:rFonts w:cs="Times New Roman"/>
                <w:i/>
                <w:iCs/>
                <w:color w:val="000000"/>
                <w:sz w:val="26"/>
                <w:szCs w:val="26"/>
                <w:lang w:val="it-IT"/>
              </w:rPr>
              <w:t xml:space="preserve">  năm 2025</w:t>
            </w:r>
          </w:p>
          <w:p w:rsidR="00292340" w:rsidRPr="00922F2B" w:rsidRDefault="00292340" w:rsidP="00D73914">
            <w:pPr>
              <w:spacing w:after="0"/>
              <w:jc w:val="both"/>
              <w:rPr>
                <w:rFonts w:cs="Times New Roman"/>
                <w:b/>
                <w:bCs/>
                <w:szCs w:val="28"/>
                <w:lang w:val="it-IT"/>
              </w:rPr>
            </w:pPr>
          </w:p>
        </w:tc>
      </w:tr>
    </w:tbl>
    <w:p w:rsidR="001B40B0" w:rsidRPr="00986AD6" w:rsidRDefault="001B40B0" w:rsidP="00983CE1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            </w:t>
      </w:r>
      <w:r w:rsidR="001F44AD" w:rsidRPr="001F44AD">
        <w:rPr>
          <w:rFonts w:eastAsia="Times New Roman" w:cs="Times New Roman"/>
          <w:color w:val="000000"/>
          <w:szCs w:val="28"/>
        </w:rPr>
        <w:t>Kính gửi: -</w:t>
      </w:r>
      <w:r w:rsidR="00E17060">
        <w:rPr>
          <w:rFonts w:eastAsia="Times New Roman" w:cs="Times New Roman"/>
          <w:color w:val="000000"/>
          <w:szCs w:val="28"/>
        </w:rPr>
        <w:t xml:space="preserve"> </w:t>
      </w:r>
      <w:r w:rsidR="00E17060" w:rsidRPr="00986AD6">
        <w:rPr>
          <w:rFonts w:eastAsia="Times New Roman" w:cs="Times New Roman"/>
          <w:szCs w:val="28"/>
        </w:rPr>
        <w:t xml:space="preserve">Các tổ trưởng </w:t>
      </w:r>
      <w:r w:rsidRPr="00986AD6">
        <w:rPr>
          <w:rFonts w:eastAsia="Times New Roman" w:cs="Times New Roman"/>
          <w:szCs w:val="28"/>
        </w:rPr>
        <w:t xml:space="preserve"> chuyên môn</w:t>
      </w:r>
      <w:r w:rsidR="001F44AD" w:rsidRPr="00986AD6">
        <w:rPr>
          <w:rFonts w:eastAsia="Times New Roman" w:cs="Times New Roman"/>
          <w:szCs w:val="28"/>
        </w:rPr>
        <w:t>;</w:t>
      </w:r>
      <w:r w:rsidR="001F44AD" w:rsidRPr="00986AD6">
        <w:rPr>
          <w:rFonts w:eastAsia="Times New Roman" w:cs="Times New Roman"/>
          <w:szCs w:val="28"/>
        </w:rPr>
        <w:br/>
      </w:r>
      <w:r w:rsidRPr="00986AD6">
        <w:rPr>
          <w:rFonts w:eastAsia="Times New Roman" w:cs="Times New Roman"/>
          <w:szCs w:val="28"/>
        </w:rPr>
        <w:t xml:space="preserve">                                   </w:t>
      </w:r>
      <w:r w:rsidR="001F44AD" w:rsidRPr="00986AD6">
        <w:rPr>
          <w:rFonts w:eastAsia="Times New Roman" w:cs="Times New Roman"/>
          <w:szCs w:val="28"/>
        </w:rPr>
        <w:t xml:space="preserve">- </w:t>
      </w:r>
      <w:r w:rsidRPr="00986AD6">
        <w:rPr>
          <w:rFonts w:eastAsia="Times New Roman" w:cs="Times New Roman"/>
          <w:szCs w:val="28"/>
        </w:rPr>
        <w:t>Ban đại diện cha mẹ học sinh</w:t>
      </w:r>
      <w:r w:rsidR="00C960F8" w:rsidRPr="00986AD6">
        <w:rPr>
          <w:rFonts w:eastAsia="Times New Roman" w:cs="Times New Roman"/>
          <w:szCs w:val="28"/>
        </w:rPr>
        <w:t>.</w:t>
      </w:r>
      <w:r w:rsidRPr="00986AD6">
        <w:rPr>
          <w:rFonts w:eastAsia="Times New Roman" w:cs="Times New Roman"/>
          <w:szCs w:val="28"/>
        </w:rPr>
        <w:t xml:space="preserve"> </w:t>
      </w:r>
      <w:r w:rsidR="00983CE1" w:rsidRPr="00986AD6">
        <w:rPr>
          <w:rFonts w:eastAsia="Times New Roman" w:cs="Times New Roman"/>
          <w:szCs w:val="28"/>
        </w:rPr>
        <w:t xml:space="preserve"> </w:t>
      </w:r>
    </w:p>
    <w:p w:rsidR="001B40B0" w:rsidRDefault="00983CE1" w:rsidP="00E17060">
      <w:pPr>
        <w:spacing w:after="0"/>
        <w:jc w:val="both"/>
        <w:rPr>
          <w:rFonts w:eastAsia="Times New Roman" w:cs="Times New Roman"/>
          <w:color w:val="000000"/>
          <w:szCs w:val="28"/>
        </w:rPr>
      </w:pPr>
      <w:r w:rsidRPr="00986AD6">
        <w:rPr>
          <w:rFonts w:eastAsia="Times New Roman" w:cs="Times New Roman"/>
          <w:szCs w:val="28"/>
        </w:rPr>
        <w:br/>
      </w:r>
      <w:r w:rsidR="00E17060">
        <w:rPr>
          <w:rFonts w:eastAsia="Times New Roman" w:cs="Times New Roman"/>
          <w:color w:val="000000"/>
          <w:szCs w:val="28"/>
        </w:rPr>
        <w:t xml:space="preserve">          </w:t>
      </w:r>
      <w:r w:rsidR="001B40B0">
        <w:rPr>
          <w:rFonts w:eastAsia="Times New Roman" w:cs="Times New Roman"/>
          <w:color w:val="000000"/>
          <w:szCs w:val="28"/>
        </w:rPr>
        <w:t>Thực hiện Công văn số 157/PGDĐT-GDTH ngày 20/02/2025 của Phòng</w:t>
      </w:r>
      <w:r w:rsidRPr="00983CE1">
        <w:rPr>
          <w:rFonts w:eastAsia="Times New Roman" w:cs="Times New Roman"/>
          <w:color w:val="000000"/>
          <w:szCs w:val="28"/>
        </w:rPr>
        <w:t xml:space="preserve"> Giáo</w:t>
      </w:r>
      <w:r w:rsidR="00E17060">
        <w:rPr>
          <w:rFonts w:eastAsia="Times New Roman" w:cs="Times New Roman"/>
          <w:color w:val="000000"/>
          <w:szCs w:val="28"/>
        </w:rPr>
        <w:t xml:space="preserve"> </w:t>
      </w:r>
      <w:r w:rsidRPr="00983CE1">
        <w:rPr>
          <w:rFonts w:eastAsia="Times New Roman" w:cs="Times New Roman"/>
          <w:color w:val="000000"/>
          <w:szCs w:val="28"/>
        </w:rPr>
        <w:t xml:space="preserve">dục và Đào tạo về việc thực hiện dạy học học kì 2 năm học 2024-2025, </w:t>
      </w:r>
    </w:p>
    <w:p w:rsidR="001B40B0" w:rsidRDefault="001B40B0" w:rsidP="00E17060">
      <w:pPr>
        <w:spacing w:after="0"/>
        <w:jc w:val="both"/>
        <w:rPr>
          <w:rFonts w:eastAsia="Times New Roman" w:cs="Times New Roman"/>
          <w:color w:val="000000"/>
          <w:szCs w:val="28"/>
        </w:rPr>
      </w:pPr>
    </w:p>
    <w:p w:rsidR="00E17060" w:rsidRDefault="00E17060" w:rsidP="00E17060">
      <w:pPr>
        <w:spacing w:after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   </w:t>
      </w:r>
      <w:r w:rsidR="001B40B0" w:rsidRPr="00986AD6">
        <w:rPr>
          <w:rFonts w:eastAsia="Times New Roman" w:cs="Times New Roman"/>
          <w:szCs w:val="28"/>
        </w:rPr>
        <w:t xml:space="preserve">Trường Tiểu học Bến Thủy  hướng dẫn các </w:t>
      </w:r>
      <w:r w:rsidR="009F10E7">
        <w:rPr>
          <w:rFonts w:eastAsia="Times New Roman" w:cs="Times New Roman"/>
          <w:szCs w:val="28"/>
        </w:rPr>
        <w:t xml:space="preserve">tổ chuyên môn </w:t>
      </w:r>
      <w:r w:rsidR="00983CE1" w:rsidRPr="00986AD6">
        <w:rPr>
          <w:rFonts w:eastAsia="Times New Roman" w:cs="Times New Roman"/>
          <w:szCs w:val="28"/>
        </w:rPr>
        <w:t xml:space="preserve">thực hiện </w:t>
      </w:r>
      <w:r w:rsidR="00983CE1" w:rsidRPr="00983CE1">
        <w:rPr>
          <w:rFonts w:eastAsia="Times New Roman" w:cs="Times New Roman"/>
          <w:color w:val="000000"/>
          <w:szCs w:val="28"/>
        </w:rPr>
        <w:t>một số nội dung sau:</w:t>
      </w:r>
    </w:p>
    <w:p w:rsidR="005B66EB" w:rsidRDefault="00983CE1" w:rsidP="005B66EB">
      <w:pPr>
        <w:spacing w:after="0"/>
        <w:jc w:val="both"/>
        <w:rPr>
          <w:rFonts w:eastAsia="Times New Roman" w:cs="Times New Roman"/>
          <w:color w:val="000000"/>
          <w:szCs w:val="28"/>
        </w:rPr>
      </w:pPr>
      <w:r w:rsidRPr="00983CE1">
        <w:rPr>
          <w:rFonts w:eastAsia="Times New Roman" w:cs="Times New Roman"/>
          <w:color w:val="000000"/>
          <w:szCs w:val="28"/>
        </w:rPr>
        <w:br/>
      </w:r>
      <w:r w:rsidR="00E17060">
        <w:rPr>
          <w:rFonts w:eastAsia="Times New Roman" w:cs="Times New Roman"/>
          <w:color w:val="000000"/>
          <w:szCs w:val="28"/>
        </w:rPr>
        <w:t xml:space="preserve">           </w:t>
      </w:r>
      <w:r w:rsidR="009F10E7">
        <w:rPr>
          <w:rFonts w:eastAsia="Times New Roman" w:cs="Times New Roman"/>
          <w:color w:val="000000"/>
          <w:szCs w:val="28"/>
        </w:rPr>
        <w:t>1</w:t>
      </w:r>
      <w:r w:rsidRPr="00D266F1">
        <w:rPr>
          <w:rFonts w:eastAsia="Times New Roman" w:cs="Times New Roman"/>
          <w:color w:val="000000"/>
          <w:szCs w:val="28"/>
        </w:rPr>
        <w:t>.</w:t>
      </w:r>
      <w:r w:rsidR="0053450D" w:rsidRPr="00D266F1">
        <w:rPr>
          <w:rFonts w:eastAsia="Times New Roman" w:cs="Times New Roman"/>
          <w:color w:val="000000"/>
          <w:szCs w:val="28"/>
        </w:rPr>
        <w:t xml:space="preserve"> </w:t>
      </w:r>
      <w:r w:rsidRPr="00D266F1">
        <w:rPr>
          <w:rFonts w:eastAsia="Times New Roman" w:cs="Times New Roman"/>
          <w:color w:val="000000"/>
          <w:szCs w:val="28"/>
        </w:rPr>
        <w:t xml:space="preserve">Phổ biến, </w:t>
      </w:r>
      <w:r w:rsidRPr="00983CE1">
        <w:rPr>
          <w:rFonts w:eastAsia="Times New Roman" w:cs="Times New Roman"/>
          <w:color w:val="000000"/>
          <w:szCs w:val="28"/>
        </w:rPr>
        <w:t>phối hợp</w:t>
      </w:r>
      <w:r w:rsidR="0053450D">
        <w:rPr>
          <w:rFonts w:eastAsia="Times New Roman" w:cs="Times New Roman"/>
          <w:color w:val="000000"/>
          <w:szCs w:val="28"/>
        </w:rPr>
        <w:t xml:space="preserve"> với </w:t>
      </w:r>
      <w:r w:rsidR="0053450D" w:rsidRPr="00983CE1">
        <w:rPr>
          <w:rFonts w:eastAsia="Times New Roman" w:cs="Times New Roman"/>
          <w:color w:val="000000"/>
          <w:szCs w:val="28"/>
        </w:rPr>
        <w:t xml:space="preserve">phụ huynh </w:t>
      </w:r>
      <w:r w:rsidRPr="00983CE1">
        <w:rPr>
          <w:rFonts w:eastAsia="Times New Roman" w:cs="Times New Roman"/>
          <w:color w:val="000000"/>
          <w:szCs w:val="28"/>
        </w:rPr>
        <w:t>cùng thực hiện</w:t>
      </w:r>
      <w:r w:rsidR="00D266F1">
        <w:rPr>
          <w:rFonts w:eastAsia="Times New Roman" w:cs="Times New Roman"/>
          <w:color w:val="000000"/>
          <w:szCs w:val="28"/>
        </w:rPr>
        <w:t xml:space="preserve"> </w:t>
      </w:r>
      <w:r w:rsidRPr="00983CE1">
        <w:rPr>
          <w:rFonts w:eastAsia="Times New Roman" w:cs="Times New Roman"/>
          <w:color w:val="000000"/>
          <w:szCs w:val="28"/>
        </w:rPr>
        <w:t>nghiêm túc Thông tư số 29/2024/TT</w:t>
      </w:r>
      <w:r w:rsidR="00D266F1">
        <w:rPr>
          <w:rFonts w:eastAsia="Times New Roman" w:cs="Times New Roman"/>
          <w:color w:val="000000"/>
          <w:szCs w:val="28"/>
        </w:rPr>
        <w:t xml:space="preserve"> </w:t>
      </w:r>
      <w:r w:rsidRPr="00983CE1">
        <w:rPr>
          <w:rFonts w:eastAsia="Times New Roman" w:cs="Times New Roman"/>
          <w:color w:val="000000"/>
          <w:szCs w:val="28"/>
        </w:rPr>
        <w:t>BGDĐT ngày</w:t>
      </w:r>
      <w:r w:rsidR="00D266F1">
        <w:rPr>
          <w:rFonts w:eastAsia="Times New Roman" w:cs="Times New Roman"/>
          <w:color w:val="000000"/>
          <w:szCs w:val="28"/>
        </w:rPr>
        <w:t xml:space="preserve"> </w:t>
      </w:r>
      <w:r w:rsidRPr="00983CE1">
        <w:rPr>
          <w:rFonts w:eastAsia="Times New Roman" w:cs="Times New Roman"/>
          <w:color w:val="000000"/>
          <w:szCs w:val="28"/>
        </w:rPr>
        <w:t>30/12/2024 của Bộ GDĐT ban hành quy định về dạy thêm, học thêm</w:t>
      </w:r>
      <w:r w:rsidR="0053450D">
        <w:rPr>
          <w:rFonts w:eastAsia="Times New Roman" w:cs="Times New Roman"/>
          <w:color w:val="000000"/>
          <w:szCs w:val="28"/>
        </w:rPr>
        <w:t xml:space="preserve">. </w:t>
      </w:r>
      <w:r w:rsidRPr="00983CE1">
        <w:rPr>
          <w:rFonts w:eastAsia="Times New Roman" w:cs="Times New Roman"/>
          <w:color w:val="000000"/>
          <w:szCs w:val="28"/>
        </w:rPr>
        <w:t>Ngoài việc tuyên truyền về các quy định để biết và</w:t>
      </w:r>
      <w:r w:rsidR="00D266F1">
        <w:rPr>
          <w:rFonts w:eastAsia="Times New Roman" w:cs="Times New Roman"/>
          <w:color w:val="000000"/>
          <w:szCs w:val="28"/>
        </w:rPr>
        <w:t xml:space="preserve"> </w:t>
      </w:r>
      <w:r w:rsidRPr="00983CE1">
        <w:rPr>
          <w:rFonts w:eastAsia="Times New Roman" w:cs="Times New Roman"/>
          <w:color w:val="000000"/>
          <w:szCs w:val="28"/>
        </w:rPr>
        <w:t>thực hiện, cần tuyên truyền về các nhiệm vụ, giải pháp nhà trường triển khai để</w:t>
      </w:r>
      <w:r w:rsidRPr="00983CE1">
        <w:rPr>
          <w:rFonts w:eastAsia="Times New Roman" w:cs="Times New Roman"/>
          <w:color w:val="000000"/>
          <w:szCs w:val="28"/>
        </w:rPr>
        <w:br/>
        <w:t>học sinh, phụ huynh biết nhằm tạo sự chia sẻ, ủng hộ, đồng thuận.</w:t>
      </w:r>
    </w:p>
    <w:p w:rsidR="009F10E7" w:rsidRDefault="00983CE1" w:rsidP="009F10E7">
      <w:pPr>
        <w:spacing w:after="0"/>
        <w:jc w:val="both"/>
        <w:rPr>
          <w:rFonts w:eastAsia="Times New Roman" w:cs="Times New Roman"/>
          <w:color w:val="000000"/>
          <w:szCs w:val="28"/>
        </w:rPr>
      </w:pPr>
      <w:r w:rsidRPr="00983CE1">
        <w:rPr>
          <w:rFonts w:eastAsia="Times New Roman" w:cs="Times New Roman"/>
          <w:color w:val="000000"/>
          <w:szCs w:val="28"/>
        </w:rPr>
        <w:br/>
      </w:r>
      <w:r w:rsidR="00E17060">
        <w:rPr>
          <w:rFonts w:eastAsia="Times New Roman" w:cs="Times New Roman"/>
          <w:color w:val="000000"/>
          <w:szCs w:val="28"/>
        </w:rPr>
        <w:t xml:space="preserve">          </w:t>
      </w:r>
      <w:r w:rsidR="009F10E7">
        <w:rPr>
          <w:rFonts w:eastAsia="Times New Roman" w:cs="Times New Roman"/>
          <w:color w:val="000000"/>
          <w:szCs w:val="28"/>
        </w:rPr>
        <w:t>2</w:t>
      </w:r>
      <w:r w:rsidR="004F7856">
        <w:rPr>
          <w:rFonts w:eastAsia="Times New Roman" w:cs="Times New Roman"/>
          <w:color w:val="000000"/>
          <w:szCs w:val="28"/>
        </w:rPr>
        <w:t xml:space="preserve">. </w:t>
      </w:r>
      <w:r w:rsidR="0053450D">
        <w:rPr>
          <w:rFonts w:eastAsia="Times New Roman" w:cs="Times New Roman"/>
          <w:color w:val="000000"/>
          <w:szCs w:val="28"/>
        </w:rPr>
        <w:t>Giáo viên t</w:t>
      </w:r>
      <w:r w:rsidR="00A61E1D" w:rsidRPr="00983CE1">
        <w:rPr>
          <w:rFonts w:eastAsia="Times New Roman" w:cs="Times New Roman"/>
          <w:color w:val="000000"/>
          <w:szCs w:val="28"/>
        </w:rPr>
        <w:t>uyệt</w:t>
      </w:r>
      <w:r w:rsidR="00A61E1D">
        <w:rPr>
          <w:rFonts w:eastAsia="Times New Roman" w:cs="Times New Roman"/>
          <w:color w:val="000000"/>
          <w:szCs w:val="28"/>
        </w:rPr>
        <w:t xml:space="preserve"> đối không </w:t>
      </w:r>
      <w:r w:rsidRPr="00983CE1">
        <w:rPr>
          <w:rFonts w:eastAsia="Times New Roman" w:cs="Times New Roman"/>
          <w:color w:val="000000"/>
          <w:szCs w:val="28"/>
        </w:rPr>
        <w:t xml:space="preserve"> phát ngôn</w:t>
      </w:r>
      <w:r w:rsidR="00365940">
        <w:rPr>
          <w:rFonts w:eastAsia="Times New Roman" w:cs="Times New Roman"/>
          <w:color w:val="000000"/>
          <w:szCs w:val="28"/>
        </w:rPr>
        <w:t xml:space="preserve"> những nội dung </w:t>
      </w:r>
      <w:r w:rsidRPr="00983CE1">
        <w:rPr>
          <w:rFonts w:eastAsia="Times New Roman" w:cs="Times New Roman"/>
          <w:color w:val="000000"/>
          <w:szCs w:val="28"/>
        </w:rPr>
        <w:t>không đúng</w:t>
      </w:r>
      <w:r w:rsidR="00E17060">
        <w:rPr>
          <w:rFonts w:eastAsia="Times New Roman" w:cs="Times New Roman"/>
          <w:color w:val="000000"/>
          <w:szCs w:val="28"/>
        </w:rPr>
        <w:t xml:space="preserve"> </w:t>
      </w:r>
      <w:r w:rsidRPr="00983CE1">
        <w:rPr>
          <w:rFonts w:eastAsia="Times New Roman" w:cs="Times New Roman"/>
          <w:color w:val="000000"/>
          <w:szCs w:val="28"/>
        </w:rPr>
        <w:t>với chỉ đạo của của T</w:t>
      </w:r>
      <w:r w:rsidR="004F7856">
        <w:rPr>
          <w:rFonts w:eastAsia="Times New Roman" w:cs="Times New Roman"/>
          <w:color w:val="000000"/>
          <w:szCs w:val="28"/>
        </w:rPr>
        <w:t>hủ tướng Chính phủ và Bộ GD&amp;ĐT, của nhà trường. Các tổ khối chuyên môn k</w:t>
      </w:r>
      <w:r w:rsidRPr="00983CE1">
        <w:rPr>
          <w:rFonts w:eastAsia="Times New Roman" w:cs="Times New Roman"/>
          <w:color w:val="000000"/>
          <w:szCs w:val="28"/>
        </w:rPr>
        <w:t>ịp thời nắm bắt</w:t>
      </w:r>
      <w:r w:rsidR="004F7856">
        <w:rPr>
          <w:rFonts w:eastAsia="Times New Roman" w:cs="Times New Roman"/>
          <w:color w:val="000000"/>
          <w:szCs w:val="28"/>
        </w:rPr>
        <w:t xml:space="preserve"> </w:t>
      </w:r>
      <w:r w:rsidRPr="00983CE1">
        <w:rPr>
          <w:rFonts w:eastAsia="Times New Roman" w:cs="Times New Roman"/>
          <w:color w:val="000000"/>
          <w:szCs w:val="28"/>
        </w:rPr>
        <w:t>những khó khăn, vướng m</w:t>
      </w:r>
      <w:r w:rsidR="00FD44AA">
        <w:rPr>
          <w:rFonts w:eastAsia="Times New Roman" w:cs="Times New Roman"/>
          <w:color w:val="000000"/>
          <w:szCs w:val="28"/>
        </w:rPr>
        <w:t>ắc trong quá trình triển khai và</w:t>
      </w:r>
      <w:r w:rsidRPr="00983CE1">
        <w:rPr>
          <w:rFonts w:eastAsia="Times New Roman" w:cs="Times New Roman"/>
          <w:color w:val="000000"/>
          <w:szCs w:val="28"/>
        </w:rPr>
        <w:t xml:space="preserve"> phản ánh về </w:t>
      </w:r>
      <w:r w:rsidR="00A61E1D">
        <w:rPr>
          <w:rFonts w:eastAsia="Times New Roman" w:cs="Times New Roman"/>
          <w:color w:val="000000"/>
          <w:szCs w:val="28"/>
        </w:rPr>
        <w:t xml:space="preserve">CBQL </w:t>
      </w:r>
      <w:r w:rsidR="00CD775E">
        <w:rPr>
          <w:rFonts w:eastAsia="Times New Roman" w:cs="Times New Roman"/>
          <w:color w:val="000000"/>
          <w:szCs w:val="28"/>
        </w:rPr>
        <w:t xml:space="preserve"> nhà trường </w:t>
      </w:r>
      <w:r w:rsidR="00FD44AA">
        <w:rPr>
          <w:rFonts w:eastAsia="Times New Roman" w:cs="Times New Roman"/>
          <w:color w:val="000000"/>
          <w:szCs w:val="28"/>
        </w:rPr>
        <w:t xml:space="preserve"> biết,</w:t>
      </w:r>
      <w:r w:rsidR="00A61E1D">
        <w:rPr>
          <w:rFonts w:eastAsia="Times New Roman" w:cs="Times New Roman"/>
          <w:color w:val="000000"/>
          <w:szCs w:val="28"/>
        </w:rPr>
        <w:t xml:space="preserve"> </w:t>
      </w:r>
      <w:r w:rsidR="00CD775E">
        <w:rPr>
          <w:rFonts w:eastAsia="Times New Roman" w:cs="Times New Roman"/>
          <w:color w:val="000000"/>
          <w:szCs w:val="28"/>
        </w:rPr>
        <w:t xml:space="preserve">cùng nhau giải quyết, tháo gỡ </w:t>
      </w:r>
      <w:r w:rsidR="00A61E1D">
        <w:rPr>
          <w:rFonts w:eastAsia="Times New Roman" w:cs="Times New Roman"/>
          <w:color w:val="000000"/>
          <w:szCs w:val="28"/>
        </w:rPr>
        <w:t xml:space="preserve">khó khăn </w:t>
      </w:r>
      <w:r w:rsidR="00CD775E">
        <w:rPr>
          <w:rFonts w:eastAsia="Times New Roman" w:cs="Times New Roman"/>
          <w:color w:val="000000"/>
          <w:szCs w:val="28"/>
        </w:rPr>
        <w:t>để thực hiện tốt nhiệm vụ đề ra.</w:t>
      </w:r>
      <w:r w:rsidR="009F10E7">
        <w:rPr>
          <w:rFonts w:eastAsia="Times New Roman" w:cs="Times New Roman"/>
          <w:color w:val="000000"/>
          <w:szCs w:val="28"/>
        </w:rPr>
        <w:t xml:space="preserve"> </w:t>
      </w:r>
    </w:p>
    <w:p w:rsidR="009F10E7" w:rsidRDefault="009F10E7" w:rsidP="009F10E7">
      <w:pPr>
        <w:spacing w:after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</w:t>
      </w:r>
    </w:p>
    <w:p w:rsidR="009F10E7" w:rsidRDefault="009F10E7" w:rsidP="009F10E7">
      <w:pPr>
        <w:spacing w:after="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        3. Các tổ chuyên môn</w:t>
      </w:r>
      <w:r w:rsidRPr="00983CE1">
        <w:rPr>
          <w:rFonts w:eastAsia="Times New Roman" w:cs="Times New Roman"/>
          <w:color w:val="000000"/>
          <w:szCs w:val="28"/>
        </w:rPr>
        <w:t xml:space="preserve"> cần nỗ lực, quyết tâm, khắc phục mọi khó khăn để nâng cao chất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983CE1">
        <w:rPr>
          <w:rFonts w:eastAsia="Times New Roman" w:cs="Times New Roman"/>
          <w:color w:val="000000"/>
          <w:szCs w:val="28"/>
        </w:rPr>
        <w:t>lượng giáo dục, đảm bảo cam kết</w:t>
      </w:r>
      <w:r w:rsidR="00BB0565">
        <w:rPr>
          <w:rFonts w:eastAsia="Times New Roman" w:cs="Times New Roman"/>
          <w:color w:val="000000"/>
          <w:szCs w:val="28"/>
        </w:rPr>
        <w:t xml:space="preserve"> đầu năm</w:t>
      </w:r>
      <w:r>
        <w:rPr>
          <w:rFonts w:eastAsia="Times New Roman" w:cs="Times New Roman"/>
          <w:color w:val="000000"/>
          <w:szCs w:val="28"/>
        </w:rPr>
        <w:t>. N</w:t>
      </w:r>
      <w:r w:rsidRPr="00983CE1">
        <w:rPr>
          <w:rFonts w:eastAsia="Times New Roman" w:cs="Times New Roman"/>
          <w:color w:val="000000"/>
          <w:szCs w:val="28"/>
        </w:rPr>
        <w:t>âng cao tinh thần trách nhiệm, tận tâm, tận lực vì học sinh để nâng cao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983CE1">
        <w:rPr>
          <w:rFonts w:eastAsia="Times New Roman" w:cs="Times New Roman"/>
          <w:color w:val="000000"/>
          <w:szCs w:val="28"/>
        </w:rPr>
        <w:t>chất lượng trong từng tiết dạy, trong mỗi nhiệm vụ chuyên môn của mình.</w:t>
      </w:r>
    </w:p>
    <w:p w:rsidR="005B66EB" w:rsidRDefault="005B66EB" w:rsidP="005B66EB">
      <w:pPr>
        <w:spacing w:after="0"/>
        <w:jc w:val="both"/>
        <w:rPr>
          <w:rFonts w:eastAsia="Times New Roman" w:cs="Times New Roman"/>
          <w:color w:val="000000"/>
          <w:szCs w:val="28"/>
        </w:rPr>
      </w:pPr>
    </w:p>
    <w:p w:rsidR="00830D74" w:rsidRDefault="00CD775E" w:rsidP="00830D74">
      <w:pPr>
        <w:spacing w:after="0"/>
        <w:ind w:firstLine="72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4</w:t>
      </w:r>
      <w:r w:rsidR="00983CE1" w:rsidRPr="00983CE1">
        <w:rPr>
          <w:rFonts w:eastAsia="Times New Roman" w:cs="Times New Roman"/>
          <w:color w:val="000000"/>
          <w:szCs w:val="28"/>
        </w:rPr>
        <w:t xml:space="preserve">. </w:t>
      </w:r>
      <w:r w:rsidR="00365940">
        <w:rPr>
          <w:rFonts w:eastAsia="Times New Roman" w:cs="Times New Roman"/>
          <w:color w:val="000000"/>
          <w:szCs w:val="28"/>
        </w:rPr>
        <w:t>D</w:t>
      </w:r>
      <w:r w:rsidR="00983CE1" w:rsidRPr="00983CE1">
        <w:rPr>
          <w:rFonts w:eastAsia="Times New Roman" w:cs="Times New Roman"/>
          <w:color w:val="000000"/>
          <w:szCs w:val="28"/>
        </w:rPr>
        <w:t>ạy học:</w:t>
      </w:r>
      <w:r w:rsidR="00983CE1" w:rsidRPr="00983CE1">
        <w:rPr>
          <w:rFonts w:eastAsia="Times New Roman" w:cs="Times New Roman"/>
          <w:color w:val="000000"/>
          <w:szCs w:val="28"/>
        </w:rPr>
        <w:br/>
      </w:r>
      <w:r w:rsidR="00E17060">
        <w:rPr>
          <w:rFonts w:eastAsia="Times New Roman" w:cs="Times New Roman"/>
          <w:color w:val="000000"/>
          <w:szCs w:val="28"/>
        </w:rPr>
        <w:t xml:space="preserve">         </w:t>
      </w:r>
      <w:r w:rsidR="005B66EB">
        <w:rPr>
          <w:rFonts w:eastAsia="Times New Roman" w:cs="Times New Roman"/>
          <w:color w:val="000000"/>
          <w:szCs w:val="28"/>
        </w:rPr>
        <w:t xml:space="preserve"> </w:t>
      </w:r>
    </w:p>
    <w:p w:rsidR="00C00AE0" w:rsidRDefault="0084563C" w:rsidP="00830D74">
      <w:pPr>
        <w:spacing w:after="0"/>
        <w:ind w:firstLine="720"/>
        <w:jc w:val="both"/>
        <w:rPr>
          <w:rFonts w:eastAsia="Times New Roman" w:cs="Times New Roman"/>
          <w:color w:val="000000"/>
          <w:szCs w:val="28"/>
        </w:rPr>
      </w:pPr>
      <w:r w:rsidRPr="0084563C">
        <w:rPr>
          <w:rFonts w:eastAsia="Times New Roman" w:cs="Times New Roman"/>
          <w:color w:val="000000"/>
          <w:szCs w:val="28"/>
        </w:rPr>
        <w:t>4.</w:t>
      </w:r>
      <w:r w:rsidR="00365940">
        <w:rPr>
          <w:rFonts w:eastAsia="Times New Roman" w:cs="Times New Roman"/>
          <w:color w:val="000000"/>
          <w:szCs w:val="28"/>
        </w:rPr>
        <w:t>1</w:t>
      </w:r>
      <w:r w:rsidRPr="0084563C">
        <w:rPr>
          <w:rFonts w:eastAsia="Times New Roman" w:cs="Times New Roman"/>
          <w:color w:val="000000"/>
          <w:szCs w:val="28"/>
        </w:rPr>
        <w:t>. Các khối chủ động rà soát Kế hoạch giáo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84563C">
        <w:rPr>
          <w:rFonts w:eastAsia="Times New Roman" w:cs="Times New Roman"/>
          <w:color w:val="000000"/>
          <w:szCs w:val="28"/>
        </w:rPr>
        <w:t>dục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84563C">
        <w:rPr>
          <w:rFonts w:eastAsia="Times New Roman" w:cs="Times New Roman"/>
          <w:color w:val="000000"/>
          <w:szCs w:val="28"/>
        </w:rPr>
        <w:t xml:space="preserve">năm học 2024-2025 của khối mình, kịp thời </w:t>
      </w:r>
      <w:r w:rsidR="00830D74">
        <w:rPr>
          <w:rFonts w:eastAsia="Times New Roman" w:cs="Times New Roman"/>
          <w:color w:val="000000"/>
          <w:szCs w:val="28"/>
        </w:rPr>
        <w:t xml:space="preserve">xây dựng kế hoạch </w:t>
      </w:r>
      <w:r w:rsidRPr="0084563C">
        <w:rPr>
          <w:rFonts w:eastAsia="Times New Roman" w:cs="Times New Roman"/>
          <w:color w:val="000000"/>
          <w:szCs w:val="28"/>
        </w:rPr>
        <w:t>điều chỉnh, bổ sung phù hợp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84563C">
        <w:rPr>
          <w:rFonts w:eastAsia="Times New Roman" w:cs="Times New Roman"/>
          <w:color w:val="000000"/>
          <w:szCs w:val="28"/>
        </w:rPr>
        <w:t xml:space="preserve">với </w:t>
      </w:r>
      <w:r w:rsidR="00830D74">
        <w:rPr>
          <w:rFonts w:eastAsia="Times New Roman" w:cs="Times New Roman"/>
          <w:color w:val="000000"/>
          <w:szCs w:val="28"/>
        </w:rPr>
        <w:t>k</w:t>
      </w:r>
      <w:r w:rsidRPr="0084563C">
        <w:rPr>
          <w:rFonts w:eastAsia="Times New Roman" w:cs="Times New Roman"/>
          <w:color w:val="000000"/>
          <w:szCs w:val="28"/>
        </w:rPr>
        <w:t>ế hoạch điều chỉnh</w:t>
      </w:r>
      <w:r w:rsidR="00830D74">
        <w:rPr>
          <w:rFonts w:eastAsia="Times New Roman" w:cs="Times New Roman"/>
          <w:color w:val="000000"/>
          <w:szCs w:val="28"/>
        </w:rPr>
        <w:t>, bổ sung</w:t>
      </w:r>
      <w:r w:rsidRPr="0084563C">
        <w:rPr>
          <w:rFonts w:eastAsia="Times New Roman" w:cs="Times New Roman"/>
          <w:color w:val="000000"/>
          <w:szCs w:val="28"/>
        </w:rPr>
        <w:t xml:space="preserve"> của nhà trường</w:t>
      </w:r>
      <w:r w:rsidR="00830D74">
        <w:rPr>
          <w:rFonts w:eastAsia="Times New Roman" w:cs="Times New Roman"/>
          <w:color w:val="000000"/>
          <w:szCs w:val="28"/>
        </w:rPr>
        <w:t xml:space="preserve"> để t</w:t>
      </w:r>
      <w:r w:rsidRPr="0084563C">
        <w:rPr>
          <w:rFonts w:eastAsia="Times New Roman" w:cs="Times New Roman"/>
          <w:color w:val="000000"/>
          <w:szCs w:val="28"/>
        </w:rPr>
        <w:t xml:space="preserve">hực hiện hiệu quả </w:t>
      </w:r>
      <w:r w:rsidR="00830D74">
        <w:rPr>
          <w:rFonts w:eastAsia="Times New Roman" w:cs="Times New Roman"/>
          <w:color w:val="000000"/>
          <w:szCs w:val="28"/>
        </w:rPr>
        <w:t>k</w:t>
      </w:r>
      <w:r w:rsidRPr="0084563C">
        <w:rPr>
          <w:rFonts w:eastAsia="Times New Roman" w:cs="Times New Roman"/>
          <w:color w:val="000000"/>
          <w:szCs w:val="28"/>
        </w:rPr>
        <w:t>ế hoạch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84563C">
        <w:rPr>
          <w:rFonts w:eastAsia="Times New Roman" w:cs="Times New Roman"/>
          <w:color w:val="000000"/>
          <w:szCs w:val="28"/>
        </w:rPr>
        <w:t>giáo dục với thời lượng 32 tiết/tuần ở tất cả các khối lớp</w:t>
      </w:r>
      <w:r w:rsidR="00715207">
        <w:rPr>
          <w:rFonts w:eastAsia="Times New Roman" w:cs="Times New Roman"/>
          <w:color w:val="000000"/>
          <w:szCs w:val="28"/>
        </w:rPr>
        <w:t>.</w:t>
      </w:r>
      <w:r w:rsidR="00830D74">
        <w:rPr>
          <w:rFonts w:eastAsia="Times New Roman" w:cs="Times New Roman"/>
          <w:color w:val="000000"/>
          <w:szCs w:val="28"/>
        </w:rPr>
        <w:t xml:space="preserve"> </w:t>
      </w:r>
      <w:r w:rsidR="00715207">
        <w:rPr>
          <w:rFonts w:eastAsia="Times New Roman" w:cs="Times New Roman"/>
          <w:color w:val="000000"/>
          <w:szCs w:val="28"/>
        </w:rPr>
        <w:t>Đ</w:t>
      </w:r>
      <w:r w:rsidRPr="0084563C">
        <w:rPr>
          <w:rFonts w:eastAsia="Times New Roman" w:cs="Times New Roman"/>
          <w:color w:val="000000"/>
          <w:szCs w:val="28"/>
        </w:rPr>
        <w:t>ảm bảo mục tiêu, yêu cầu cần đạt của chương trình GDPT 2018 và các chương trình tăng cường.</w:t>
      </w:r>
      <w:r w:rsidR="00983CE1" w:rsidRPr="00983CE1">
        <w:rPr>
          <w:rFonts w:eastAsia="Times New Roman" w:cs="Times New Roman"/>
          <w:color w:val="000000"/>
          <w:szCs w:val="28"/>
        </w:rPr>
        <w:br/>
      </w:r>
      <w:r w:rsidR="00E17060">
        <w:rPr>
          <w:rFonts w:eastAsia="Times New Roman" w:cs="Times New Roman"/>
          <w:color w:val="000000"/>
          <w:szCs w:val="28"/>
        </w:rPr>
        <w:t xml:space="preserve">       </w:t>
      </w:r>
    </w:p>
    <w:p w:rsidR="00E17060" w:rsidRPr="00D266F1" w:rsidRDefault="00C00AE0" w:rsidP="0084563C">
      <w:pPr>
        <w:spacing w:after="0"/>
        <w:ind w:right="-284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 xml:space="preserve">        </w:t>
      </w:r>
      <w:r w:rsidR="00E17060">
        <w:rPr>
          <w:rFonts w:eastAsia="Times New Roman" w:cs="Times New Roman"/>
          <w:color w:val="000000"/>
          <w:szCs w:val="28"/>
        </w:rPr>
        <w:t xml:space="preserve"> </w:t>
      </w:r>
      <w:r w:rsidR="00CD775E" w:rsidRPr="00D266F1">
        <w:rPr>
          <w:rFonts w:eastAsia="Times New Roman" w:cs="Times New Roman"/>
          <w:color w:val="000000"/>
          <w:szCs w:val="28"/>
        </w:rPr>
        <w:t>4.</w:t>
      </w:r>
      <w:r w:rsidR="005B66EB">
        <w:rPr>
          <w:rFonts w:eastAsia="Times New Roman" w:cs="Times New Roman"/>
          <w:color w:val="000000"/>
          <w:szCs w:val="28"/>
        </w:rPr>
        <w:t>2</w:t>
      </w:r>
      <w:r w:rsidR="009821BD" w:rsidRPr="00D266F1">
        <w:rPr>
          <w:rFonts w:eastAsia="Times New Roman" w:cs="Times New Roman"/>
          <w:color w:val="000000"/>
          <w:szCs w:val="28"/>
        </w:rPr>
        <w:t>. Các tổ</w:t>
      </w:r>
      <w:r w:rsidR="00715207">
        <w:rPr>
          <w:rFonts w:eastAsia="Times New Roman" w:cs="Times New Roman"/>
          <w:color w:val="000000"/>
          <w:szCs w:val="28"/>
        </w:rPr>
        <w:t>, khối</w:t>
      </w:r>
      <w:r w:rsidR="009821BD" w:rsidRPr="00D266F1">
        <w:rPr>
          <w:rFonts w:eastAsia="Times New Roman" w:cs="Times New Roman"/>
          <w:color w:val="000000"/>
          <w:szCs w:val="28"/>
        </w:rPr>
        <w:t xml:space="preserve"> chuyên môn phân công</w:t>
      </w:r>
      <w:r w:rsidR="00CD775E" w:rsidRPr="00D266F1">
        <w:rPr>
          <w:rFonts w:eastAsia="Times New Roman" w:cs="Times New Roman"/>
          <w:color w:val="000000"/>
          <w:szCs w:val="28"/>
        </w:rPr>
        <w:t xml:space="preserve"> đội ngũ</w:t>
      </w:r>
      <w:r w:rsidR="00983CE1" w:rsidRPr="00D266F1">
        <w:rPr>
          <w:rFonts w:eastAsia="Times New Roman" w:cs="Times New Roman"/>
          <w:color w:val="000000"/>
          <w:szCs w:val="28"/>
        </w:rPr>
        <w:t xml:space="preserve"> giáo viên thực hiện</w:t>
      </w:r>
      <w:r w:rsidR="009821BD" w:rsidRPr="00D266F1">
        <w:rPr>
          <w:rFonts w:eastAsia="Times New Roman" w:cs="Times New Roman"/>
          <w:color w:val="000000"/>
          <w:szCs w:val="28"/>
        </w:rPr>
        <w:t xml:space="preserve"> theo nhóm</w:t>
      </w:r>
      <w:r w:rsidR="00715207">
        <w:rPr>
          <w:rFonts w:eastAsia="Times New Roman" w:cs="Times New Roman"/>
          <w:color w:val="000000"/>
          <w:szCs w:val="28"/>
        </w:rPr>
        <w:t xml:space="preserve"> b</w:t>
      </w:r>
      <w:r w:rsidR="00983CE1" w:rsidRPr="00D266F1">
        <w:rPr>
          <w:rFonts w:eastAsia="Times New Roman" w:cs="Times New Roman"/>
          <w:color w:val="000000"/>
          <w:szCs w:val="28"/>
        </w:rPr>
        <w:t>iên soạn đề kiểm tra định</w:t>
      </w:r>
      <w:r w:rsidR="00CD775E" w:rsidRPr="00D266F1">
        <w:rPr>
          <w:rFonts w:eastAsia="Times New Roman" w:cs="Times New Roman"/>
          <w:color w:val="000000"/>
          <w:szCs w:val="28"/>
        </w:rPr>
        <w:t xml:space="preserve"> </w:t>
      </w:r>
      <w:r w:rsidR="00983CE1" w:rsidRPr="00D266F1">
        <w:rPr>
          <w:rFonts w:eastAsia="Times New Roman" w:cs="Times New Roman"/>
          <w:color w:val="000000"/>
          <w:szCs w:val="28"/>
        </w:rPr>
        <w:t>kì các môn học theo m</w:t>
      </w:r>
      <w:r w:rsidR="009821BD" w:rsidRPr="00D266F1">
        <w:rPr>
          <w:rFonts w:eastAsia="Times New Roman" w:cs="Times New Roman"/>
          <w:color w:val="000000"/>
          <w:szCs w:val="28"/>
        </w:rPr>
        <w:t xml:space="preserve">a trận đã </w:t>
      </w:r>
      <w:r w:rsidR="00BB0565">
        <w:rPr>
          <w:rFonts w:eastAsia="Times New Roman" w:cs="Times New Roman"/>
          <w:color w:val="000000"/>
          <w:szCs w:val="28"/>
        </w:rPr>
        <w:t xml:space="preserve">thống nhất (ít nhất 02 bộ đề/  môn/ </w:t>
      </w:r>
      <w:r w:rsidR="009821BD" w:rsidRPr="00D266F1">
        <w:rPr>
          <w:rFonts w:eastAsia="Times New Roman" w:cs="Times New Roman"/>
          <w:color w:val="000000"/>
          <w:szCs w:val="28"/>
        </w:rPr>
        <w:t xml:space="preserve"> khối lớp</w:t>
      </w:r>
      <w:r w:rsidR="00BB0565">
        <w:rPr>
          <w:rFonts w:eastAsia="Times New Roman" w:cs="Times New Roman"/>
          <w:color w:val="000000"/>
          <w:szCs w:val="28"/>
        </w:rPr>
        <w:t>)</w:t>
      </w:r>
      <w:r w:rsidR="009821BD" w:rsidRPr="00D266F1">
        <w:rPr>
          <w:rFonts w:eastAsia="Times New Roman" w:cs="Times New Roman"/>
          <w:color w:val="000000"/>
          <w:szCs w:val="28"/>
        </w:rPr>
        <w:t xml:space="preserve"> </w:t>
      </w:r>
      <w:r w:rsidR="00CD775E" w:rsidRPr="00D266F1">
        <w:rPr>
          <w:rFonts w:eastAsia="Times New Roman" w:cs="Times New Roman"/>
          <w:color w:val="000000"/>
          <w:szCs w:val="28"/>
        </w:rPr>
        <w:t xml:space="preserve"> nộp về  các đ/c </w:t>
      </w:r>
      <w:r w:rsidR="00365940" w:rsidRPr="00D266F1">
        <w:rPr>
          <w:rFonts w:eastAsia="Times New Roman" w:cs="Times New Roman"/>
          <w:color w:val="000000"/>
          <w:szCs w:val="28"/>
        </w:rPr>
        <w:t xml:space="preserve">Phó </w:t>
      </w:r>
      <w:r w:rsidR="00CD775E" w:rsidRPr="00D266F1">
        <w:rPr>
          <w:rFonts w:eastAsia="Times New Roman" w:cs="Times New Roman"/>
          <w:color w:val="000000"/>
          <w:szCs w:val="28"/>
        </w:rPr>
        <w:t xml:space="preserve">Hiệu </w:t>
      </w:r>
      <w:r w:rsidR="00365940" w:rsidRPr="00D266F1">
        <w:rPr>
          <w:rFonts w:eastAsia="Times New Roman" w:cs="Times New Roman"/>
          <w:color w:val="000000"/>
          <w:szCs w:val="28"/>
        </w:rPr>
        <w:t>trưởng</w:t>
      </w:r>
      <w:r w:rsidR="009821BD" w:rsidRPr="00D266F1">
        <w:rPr>
          <w:rFonts w:eastAsia="Times New Roman" w:cs="Times New Roman"/>
          <w:color w:val="000000"/>
          <w:szCs w:val="28"/>
        </w:rPr>
        <w:t xml:space="preserve"> phụ trách. Các đ/c </w:t>
      </w:r>
      <w:r w:rsidR="00365940" w:rsidRPr="00D266F1">
        <w:rPr>
          <w:rFonts w:eastAsia="Times New Roman" w:cs="Times New Roman"/>
          <w:color w:val="000000"/>
          <w:szCs w:val="28"/>
        </w:rPr>
        <w:t>Phó Hiệu trưởng</w:t>
      </w:r>
      <w:r w:rsidR="00CD775E" w:rsidRPr="00D266F1">
        <w:rPr>
          <w:rFonts w:eastAsia="Times New Roman" w:cs="Times New Roman"/>
          <w:color w:val="000000"/>
          <w:szCs w:val="28"/>
        </w:rPr>
        <w:t xml:space="preserve"> chỉ đạo đội ngũ cốt cán biên tập bộ đề các môn học </w:t>
      </w:r>
      <w:r w:rsidR="00BB0565">
        <w:rPr>
          <w:rFonts w:eastAsia="Times New Roman" w:cs="Times New Roman"/>
          <w:color w:val="000000"/>
          <w:szCs w:val="28"/>
        </w:rPr>
        <w:t xml:space="preserve"> (ít nhất 01 bộ đề/  môn/ </w:t>
      </w:r>
      <w:r w:rsidR="009821BD" w:rsidRPr="00D266F1">
        <w:rPr>
          <w:rFonts w:eastAsia="Times New Roman" w:cs="Times New Roman"/>
          <w:color w:val="000000"/>
          <w:szCs w:val="28"/>
        </w:rPr>
        <w:t xml:space="preserve"> khối lớp) </w:t>
      </w:r>
      <w:r w:rsidR="00CD775E" w:rsidRPr="00D266F1">
        <w:rPr>
          <w:rFonts w:eastAsia="Times New Roman" w:cs="Times New Roman"/>
          <w:color w:val="000000"/>
          <w:szCs w:val="28"/>
        </w:rPr>
        <w:t xml:space="preserve">để nộp về cụm </w:t>
      </w:r>
      <w:r w:rsidR="009821BD" w:rsidRPr="00D266F1">
        <w:rPr>
          <w:rFonts w:eastAsia="Times New Roman" w:cs="Times New Roman"/>
          <w:color w:val="000000"/>
          <w:szCs w:val="28"/>
        </w:rPr>
        <w:t>hoàn thiện trước ngày cụm quy định 2 ngày</w:t>
      </w:r>
      <w:r w:rsidR="00983CE1" w:rsidRPr="00D266F1">
        <w:rPr>
          <w:rFonts w:eastAsia="Times New Roman" w:cs="Times New Roman"/>
          <w:color w:val="000000"/>
          <w:szCs w:val="28"/>
        </w:rPr>
        <w:t>)</w:t>
      </w:r>
      <w:r w:rsidR="00715207">
        <w:rPr>
          <w:rFonts w:eastAsia="Times New Roman" w:cs="Times New Roman"/>
          <w:color w:val="000000"/>
          <w:szCs w:val="28"/>
        </w:rPr>
        <w:t xml:space="preserve">. </w:t>
      </w:r>
      <w:r w:rsidR="009821BD" w:rsidRPr="00D266F1">
        <w:rPr>
          <w:rFonts w:eastAsia="Times New Roman" w:cs="Times New Roman"/>
          <w:color w:val="000000"/>
          <w:szCs w:val="28"/>
        </w:rPr>
        <w:t xml:space="preserve">Soạn bộ câu hỏi ôn tập các môn để hỗ trợ phụ huynh hướng dẫn con em mình </w:t>
      </w:r>
      <w:r w:rsidR="00EE3EAB" w:rsidRPr="00D266F1">
        <w:rPr>
          <w:rFonts w:eastAsia="Times New Roman" w:cs="Times New Roman"/>
          <w:color w:val="000000"/>
          <w:szCs w:val="28"/>
        </w:rPr>
        <w:t>tự học tại nhà.</w:t>
      </w:r>
    </w:p>
    <w:p w:rsidR="00C960F8" w:rsidRPr="00D266F1" w:rsidRDefault="00983CE1" w:rsidP="005B66EB">
      <w:pPr>
        <w:spacing w:after="0"/>
        <w:jc w:val="both"/>
        <w:rPr>
          <w:rFonts w:eastAsia="Times New Roman" w:cs="Times New Roman"/>
          <w:color w:val="000000"/>
          <w:szCs w:val="28"/>
        </w:rPr>
      </w:pPr>
      <w:r w:rsidRPr="00D266F1">
        <w:rPr>
          <w:rFonts w:eastAsia="Times New Roman" w:cs="Times New Roman"/>
          <w:color w:val="000000"/>
          <w:szCs w:val="28"/>
        </w:rPr>
        <w:br/>
      </w:r>
      <w:r w:rsidR="00E17060" w:rsidRPr="00D266F1">
        <w:rPr>
          <w:rFonts w:eastAsia="Times New Roman" w:cs="Times New Roman"/>
          <w:color w:val="000000"/>
          <w:szCs w:val="28"/>
        </w:rPr>
        <w:t xml:space="preserve">          </w:t>
      </w:r>
      <w:r w:rsidR="00EE3EAB" w:rsidRPr="00D266F1">
        <w:rPr>
          <w:rFonts w:eastAsia="Times New Roman" w:cs="Times New Roman"/>
          <w:color w:val="000000"/>
          <w:szCs w:val="28"/>
        </w:rPr>
        <w:t>4</w:t>
      </w:r>
      <w:r w:rsidRPr="00D266F1">
        <w:rPr>
          <w:rFonts w:eastAsia="Times New Roman" w:cs="Times New Roman"/>
          <w:color w:val="000000"/>
          <w:szCs w:val="28"/>
        </w:rPr>
        <w:t>.</w:t>
      </w:r>
      <w:r w:rsidR="005B66EB">
        <w:rPr>
          <w:rFonts w:eastAsia="Times New Roman" w:cs="Times New Roman"/>
          <w:color w:val="000000"/>
          <w:szCs w:val="28"/>
        </w:rPr>
        <w:t>3</w:t>
      </w:r>
      <w:r w:rsidRPr="00D266F1">
        <w:rPr>
          <w:rFonts w:eastAsia="Times New Roman" w:cs="Times New Roman"/>
          <w:color w:val="000000"/>
          <w:szCs w:val="28"/>
        </w:rPr>
        <w:t xml:space="preserve">. </w:t>
      </w:r>
      <w:r w:rsidR="00365940" w:rsidRPr="00D266F1">
        <w:rPr>
          <w:rFonts w:eastAsia="Times New Roman" w:cs="Times New Roman"/>
          <w:color w:val="000000"/>
          <w:szCs w:val="28"/>
        </w:rPr>
        <w:t>T</w:t>
      </w:r>
      <w:r w:rsidRPr="00D266F1">
        <w:rPr>
          <w:rFonts w:eastAsia="Times New Roman" w:cs="Times New Roman"/>
          <w:color w:val="000000"/>
          <w:szCs w:val="28"/>
        </w:rPr>
        <w:t>ổ</w:t>
      </w:r>
      <w:r w:rsidR="00715207">
        <w:rPr>
          <w:rFonts w:eastAsia="Times New Roman" w:cs="Times New Roman"/>
          <w:color w:val="000000"/>
          <w:szCs w:val="28"/>
        </w:rPr>
        <w:t>, khối</w:t>
      </w:r>
      <w:r w:rsidRPr="00D266F1">
        <w:rPr>
          <w:rFonts w:eastAsia="Times New Roman" w:cs="Times New Roman"/>
          <w:color w:val="000000"/>
          <w:szCs w:val="28"/>
        </w:rPr>
        <w:t xml:space="preserve"> chuyên môn </w:t>
      </w:r>
      <w:r w:rsidR="00EE3EAB" w:rsidRPr="00D266F1">
        <w:rPr>
          <w:rFonts w:eastAsia="Times New Roman" w:cs="Times New Roman"/>
          <w:color w:val="000000"/>
          <w:szCs w:val="28"/>
        </w:rPr>
        <w:t xml:space="preserve">đồng hành cùng </w:t>
      </w:r>
      <w:r w:rsidRPr="00D266F1">
        <w:rPr>
          <w:rFonts w:eastAsia="Times New Roman" w:cs="Times New Roman"/>
          <w:color w:val="000000"/>
          <w:szCs w:val="28"/>
        </w:rPr>
        <w:t>giáo viên</w:t>
      </w:r>
      <w:r w:rsidR="00802AED">
        <w:rPr>
          <w:rFonts w:eastAsia="Times New Roman" w:cs="Times New Roman"/>
          <w:color w:val="000000"/>
          <w:szCs w:val="28"/>
        </w:rPr>
        <w:t xml:space="preserve">, đôn </w:t>
      </w:r>
      <w:r w:rsidRPr="00D266F1">
        <w:rPr>
          <w:rFonts w:eastAsia="Times New Roman" w:cs="Times New Roman"/>
          <w:color w:val="000000"/>
          <w:szCs w:val="28"/>
        </w:rPr>
        <w:t xml:space="preserve">đốc, quan tâm chia sẻ, hỗ trợ giáo viên thực hiện </w:t>
      </w:r>
      <w:r w:rsidR="00802AED">
        <w:rPr>
          <w:rFonts w:eastAsia="Times New Roman" w:cs="Times New Roman"/>
          <w:color w:val="000000"/>
          <w:szCs w:val="28"/>
        </w:rPr>
        <w:t xml:space="preserve">công tác </w:t>
      </w:r>
      <w:r w:rsidRPr="00D266F1">
        <w:rPr>
          <w:rFonts w:eastAsia="Times New Roman" w:cs="Times New Roman"/>
          <w:color w:val="000000"/>
          <w:szCs w:val="28"/>
        </w:rPr>
        <w:t>đảm bảo chất lượng của mình một cách thường xuyên, phù hợp</w:t>
      </w:r>
      <w:r w:rsidR="005B66EB">
        <w:rPr>
          <w:rFonts w:eastAsia="Times New Roman" w:cs="Times New Roman"/>
          <w:color w:val="000000"/>
          <w:szCs w:val="28"/>
        </w:rPr>
        <w:t xml:space="preserve"> </w:t>
      </w:r>
      <w:r w:rsidRPr="00D266F1">
        <w:rPr>
          <w:rFonts w:eastAsia="Times New Roman" w:cs="Times New Roman"/>
          <w:color w:val="000000"/>
          <w:szCs w:val="28"/>
        </w:rPr>
        <w:t>nhằm đạt được kết quả đầu ra theo cam kết. Trong quá trình dạy học, giáo viên</w:t>
      </w:r>
      <w:r w:rsidR="005B66EB">
        <w:rPr>
          <w:rFonts w:eastAsia="Times New Roman" w:cs="Times New Roman"/>
          <w:color w:val="000000"/>
          <w:szCs w:val="28"/>
        </w:rPr>
        <w:t xml:space="preserve"> </w:t>
      </w:r>
      <w:r w:rsidRPr="00D266F1">
        <w:rPr>
          <w:rFonts w:eastAsia="Times New Roman" w:cs="Times New Roman"/>
          <w:color w:val="000000"/>
          <w:szCs w:val="28"/>
        </w:rPr>
        <w:t>từng bước hình thành cho học sinh năng lực tự học.</w:t>
      </w:r>
    </w:p>
    <w:p w:rsidR="00C960F8" w:rsidRPr="00D266F1" w:rsidRDefault="00983CE1" w:rsidP="005B66EB">
      <w:pPr>
        <w:spacing w:after="0"/>
        <w:jc w:val="both"/>
        <w:rPr>
          <w:rFonts w:eastAsia="Times New Roman" w:cs="Times New Roman"/>
          <w:color w:val="000000"/>
          <w:szCs w:val="28"/>
        </w:rPr>
      </w:pPr>
      <w:r w:rsidRPr="00D266F1">
        <w:rPr>
          <w:rFonts w:eastAsia="Times New Roman" w:cs="Times New Roman"/>
          <w:color w:val="000000"/>
          <w:szCs w:val="28"/>
        </w:rPr>
        <w:br/>
      </w:r>
      <w:r w:rsidR="00E17060" w:rsidRPr="00D266F1">
        <w:rPr>
          <w:rFonts w:eastAsia="Times New Roman" w:cs="Times New Roman"/>
          <w:color w:val="000000"/>
          <w:szCs w:val="28"/>
        </w:rPr>
        <w:t xml:space="preserve">           </w:t>
      </w:r>
      <w:r w:rsidR="00EE3EAB" w:rsidRPr="00D266F1">
        <w:rPr>
          <w:rFonts w:eastAsia="Times New Roman" w:cs="Times New Roman"/>
          <w:color w:val="000000"/>
          <w:szCs w:val="28"/>
        </w:rPr>
        <w:t xml:space="preserve">5. </w:t>
      </w:r>
      <w:r w:rsidR="00365940" w:rsidRPr="00D266F1">
        <w:rPr>
          <w:rFonts w:eastAsia="Times New Roman" w:cs="Times New Roman"/>
          <w:color w:val="000000"/>
          <w:szCs w:val="28"/>
        </w:rPr>
        <w:t>Thực hiện triển khai</w:t>
      </w:r>
      <w:r w:rsidR="00EE3EAB" w:rsidRPr="00D266F1">
        <w:rPr>
          <w:rFonts w:eastAsia="Times New Roman" w:cs="Times New Roman"/>
          <w:color w:val="000000"/>
          <w:szCs w:val="28"/>
        </w:rPr>
        <w:t xml:space="preserve"> họp phụ huynh để </w:t>
      </w:r>
      <w:r w:rsidRPr="00D266F1">
        <w:rPr>
          <w:rFonts w:eastAsia="Times New Roman" w:cs="Times New Roman"/>
          <w:color w:val="000000"/>
          <w:szCs w:val="28"/>
        </w:rPr>
        <w:t>kịp thời thông tin cho cha mẹ học sinh biết nội</w:t>
      </w:r>
      <w:r w:rsidR="005B66EB">
        <w:rPr>
          <w:rFonts w:eastAsia="Times New Roman" w:cs="Times New Roman"/>
          <w:color w:val="000000"/>
          <w:szCs w:val="28"/>
        </w:rPr>
        <w:t xml:space="preserve"> </w:t>
      </w:r>
      <w:r w:rsidRPr="00D266F1">
        <w:rPr>
          <w:rFonts w:eastAsia="Times New Roman" w:cs="Times New Roman"/>
          <w:color w:val="000000"/>
          <w:szCs w:val="28"/>
        </w:rPr>
        <w:t>dung các văn bản nói trên để cùng phối hợp thực hiện. Thông báo về những điều</w:t>
      </w:r>
      <w:r w:rsidR="005B66EB">
        <w:rPr>
          <w:rFonts w:eastAsia="Times New Roman" w:cs="Times New Roman"/>
          <w:color w:val="000000"/>
          <w:szCs w:val="28"/>
        </w:rPr>
        <w:t xml:space="preserve"> </w:t>
      </w:r>
      <w:r w:rsidR="00EE3EAB" w:rsidRPr="00D266F1">
        <w:rPr>
          <w:rFonts w:eastAsia="Times New Roman" w:cs="Times New Roman"/>
          <w:color w:val="000000"/>
          <w:szCs w:val="28"/>
        </w:rPr>
        <w:t xml:space="preserve">chỉnh, sửa đổi </w:t>
      </w:r>
      <w:r w:rsidRPr="00D266F1">
        <w:rPr>
          <w:rFonts w:eastAsia="Times New Roman" w:cs="Times New Roman"/>
          <w:color w:val="000000"/>
          <w:szCs w:val="28"/>
        </w:rPr>
        <w:t xml:space="preserve"> trong Kế hoạch giáo dục của trường. Phối hợp chặt chẽ</w:t>
      </w:r>
      <w:r w:rsidR="005B66EB">
        <w:rPr>
          <w:rFonts w:eastAsia="Times New Roman" w:cs="Times New Roman"/>
          <w:color w:val="000000"/>
          <w:szCs w:val="28"/>
        </w:rPr>
        <w:t xml:space="preserve"> </w:t>
      </w:r>
      <w:r w:rsidRPr="00D266F1">
        <w:rPr>
          <w:rFonts w:eastAsia="Times New Roman" w:cs="Times New Roman"/>
          <w:color w:val="000000"/>
          <w:szCs w:val="28"/>
        </w:rPr>
        <w:t>việc quản lý các hoạt động của học sinh, thời gian đưa đón, việc học tập tự học ở</w:t>
      </w:r>
      <w:r w:rsidR="005B66EB">
        <w:rPr>
          <w:rFonts w:eastAsia="Times New Roman" w:cs="Times New Roman"/>
          <w:color w:val="000000"/>
          <w:szCs w:val="28"/>
        </w:rPr>
        <w:t xml:space="preserve"> </w:t>
      </w:r>
      <w:r w:rsidRPr="00D266F1">
        <w:rPr>
          <w:rFonts w:eastAsia="Times New Roman" w:cs="Times New Roman"/>
          <w:color w:val="000000"/>
          <w:szCs w:val="28"/>
        </w:rPr>
        <w:t>nhà… nhằm tạo chủ động, thuận lợi cho cha mẹ học sinh và góp phần nâng cao</w:t>
      </w:r>
      <w:r w:rsidR="005B66EB">
        <w:rPr>
          <w:rFonts w:eastAsia="Times New Roman" w:cs="Times New Roman"/>
          <w:color w:val="000000"/>
          <w:szCs w:val="28"/>
        </w:rPr>
        <w:t xml:space="preserve"> </w:t>
      </w:r>
      <w:r w:rsidRPr="00D266F1">
        <w:rPr>
          <w:rFonts w:eastAsia="Times New Roman" w:cs="Times New Roman"/>
          <w:color w:val="000000"/>
          <w:szCs w:val="28"/>
        </w:rPr>
        <w:t>chất lượng giáo dục.</w:t>
      </w:r>
    </w:p>
    <w:p w:rsidR="00EE3EAB" w:rsidRPr="00D266F1" w:rsidRDefault="00983CE1" w:rsidP="00C960F8">
      <w:pPr>
        <w:spacing w:after="0"/>
        <w:jc w:val="both"/>
        <w:rPr>
          <w:rFonts w:eastAsia="Times New Roman" w:cs="Times New Roman"/>
          <w:color w:val="000000"/>
          <w:szCs w:val="28"/>
        </w:rPr>
      </w:pPr>
      <w:r w:rsidRPr="00D266F1">
        <w:rPr>
          <w:rFonts w:eastAsia="Times New Roman" w:cs="Times New Roman"/>
          <w:color w:val="000000"/>
          <w:szCs w:val="28"/>
        </w:rPr>
        <w:br/>
      </w:r>
      <w:r w:rsidR="00E17060" w:rsidRPr="00D266F1">
        <w:rPr>
          <w:rFonts w:eastAsia="Times New Roman" w:cs="Times New Roman"/>
          <w:color w:val="000000"/>
          <w:szCs w:val="28"/>
        </w:rPr>
        <w:t xml:space="preserve">            </w:t>
      </w:r>
      <w:r w:rsidR="00EE3EAB" w:rsidRPr="00D266F1">
        <w:rPr>
          <w:rFonts w:eastAsia="Times New Roman" w:cs="Times New Roman"/>
          <w:color w:val="000000"/>
          <w:szCs w:val="28"/>
        </w:rPr>
        <w:t>Nhận được Công văn này, nhà trường</w:t>
      </w:r>
      <w:r w:rsidR="00E17060" w:rsidRPr="00D266F1">
        <w:rPr>
          <w:rFonts w:eastAsia="Times New Roman" w:cs="Times New Roman"/>
          <w:color w:val="000000"/>
          <w:szCs w:val="28"/>
        </w:rPr>
        <w:t xml:space="preserve"> yêu cầu các</w:t>
      </w:r>
      <w:r w:rsidR="00EE3EAB" w:rsidRPr="00D266F1">
        <w:rPr>
          <w:rFonts w:eastAsia="Times New Roman" w:cs="Times New Roman"/>
          <w:color w:val="000000"/>
          <w:szCs w:val="28"/>
        </w:rPr>
        <w:t xml:space="preserve"> tổ chuyên môn </w:t>
      </w:r>
      <w:r w:rsidRPr="00D266F1">
        <w:rPr>
          <w:rFonts w:eastAsia="Times New Roman" w:cs="Times New Roman"/>
          <w:color w:val="000000"/>
          <w:szCs w:val="28"/>
        </w:rPr>
        <w:t xml:space="preserve"> triển khai</w:t>
      </w:r>
      <w:r w:rsidR="00E17060" w:rsidRPr="00D266F1">
        <w:rPr>
          <w:rFonts w:eastAsia="Times New Roman" w:cs="Times New Roman"/>
          <w:color w:val="000000"/>
          <w:szCs w:val="28"/>
        </w:rPr>
        <w:t xml:space="preserve"> </w:t>
      </w:r>
      <w:r w:rsidRPr="00D266F1">
        <w:rPr>
          <w:rFonts w:eastAsia="Times New Roman" w:cs="Times New Roman"/>
          <w:color w:val="000000"/>
          <w:szCs w:val="28"/>
        </w:rPr>
        <w:t>thực hiện nghiêm túc./.</w:t>
      </w:r>
    </w:p>
    <w:p w:rsidR="00EE3EAB" w:rsidRPr="00D266F1" w:rsidRDefault="00EE3EAB">
      <w:pPr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D266F1">
        <w:rPr>
          <w:rFonts w:eastAsia="Times New Roman" w:cs="Times New Roman"/>
          <w:b/>
          <w:bCs/>
          <w:color w:val="000000"/>
          <w:sz w:val="26"/>
          <w:szCs w:val="26"/>
        </w:rPr>
        <w:t xml:space="preserve">      Nơi nhận                                                                         HIỆU TRƯỞNG</w:t>
      </w:r>
    </w:p>
    <w:p w:rsidR="00EE3EAB" w:rsidRPr="00D266F1" w:rsidRDefault="00EE3EAB" w:rsidP="00EE3EA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266F1">
        <w:rPr>
          <w:rFonts w:eastAsia="Times New Roman" w:cs="Times New Roman"/>
          <w:sz w:val="26"/>
          <w:szCs w:val="26"/>
        </w:rPr>
        <w:t>Các Tổ chuyên môn ( để th/hiện);</w:t>
      </w:r>
    </w:p>
    <w:p w:rsidR="00EE3EAB" w:rsidRPr="00D266F1" w:rsidRDefault="00EE3EAB" w:rsidP="00EE3EA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266F1">
        <w:rPr>
          <w:rFonts w:eastAsia="Times New Roman" w:cs="Times New Roman"/>
          <w:sz w:val="26"/>
          <w:szCs w:val="26"/>
        </w:rPr>
        <w:t>Ban đại diện CMHS;</w:t>
      </w:r>
    </w:p>
    <w:p w:rsidR="00EE3EAB" w:rsidRPr="00D266F1" w:rsidRDefault="00EE3EAB" w:rsidP="00EE3EA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D266F1">
        <w:rPr>
          <w:rFonts w:eastAsia="Times New Roman" w:cs="Times New Roman"/>
          <w:sz w:val="26"/>
          <w:szCs w:val="26"/>
        </w:rPr>
        <w:t>Lưu VT.</w:t>
      </w:r>
      <w:r w:rsidR="00C960F8" w:rsidRPr="00D266F1">
        <w:rPr>
          <w:rFonts w:eastAsia="Times New Roman" w:cs="Times New Roman"/>
          <w:sz w:val="26"/>
          <w:szCs w:val="26"/>
        </w:rPr>
        <w:t xml:space="preserve">                                                             </w:t>
      </w:r>
      <w:r w:rsidR="00C960F8" w:rsidRPr="00D266F1">
        <w:rPr>
          <w:rFonts w:eastAsia="Times New Roman" w:cs="Times New Roman"/>
          <w:b/>
          <w:sz w:val="26"/>
          <w:szCs w:val="26"/>
        </w:rPr>
        <w:t>Nguyễn Thị Liên</w:t>
      </w:r>
      <w:r w:rsidR="00C960F8" w:rsidRPr="00D266F1">
        <w:rPr>
          <w:rFonts w:eastAsia="Times New Roman" w:cs="Times New Roman"/>
          <w:b/>
          <w:sz w:val="26"/>
          <w:szCs w:val="26"/>
        </w:rPr>
        <w:br/>
      </w:r>
    </w:p>
    <w:p w:rsidR="00EE3EAB" w:rsidRPr="00EE3EAB" w:rsidRDefault="00EE3EAB" w:rsidP="00EE3EAB">
      <w:pPr>
        <w:pStyle w:val="ListParagraph"/>
        <w:ind w:left="1080"/>
      </w:pPr>
    </w:p>
    <w:p w:rsidR="00C960F8" w:rsidRPr="00EE3EAB" w:rsidRDefault="00C960F8" w:rsidP="00C960F8">
      <w:pPr>
        <w:pStyle w:val="ListParagraph"/>
        <w:ind w:left="1080"/>
        <w:rPr>
          <w:b/>
          <w:sz w:val="26"/>
          <w:szCs w:val="26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EE3EAB" w:rsidRDefault="00EE3EAB" w:rsidP="00EE3EAB">
      <w:pPr>
        <w:pStyle w:val="ListParagraph"/>
        <w:ind w:left="1080"/>
        <w:rPr>
          <w:rFonts w:eastAsia="Times New Roman" w:cs="Times New Roman"/>
          <w:sz w:val="24"/>
          <w:szCs w:val="24"/>
        </w:rPr>
      </w:pPr>
    </w:p>
    <w:p w:rsidR="00E2715D" w:rsidRPr="00EE3EAB" w:rsidRDefault="00E2715D" w:rsidP="00EE3EAB">
      <w:pPr>
        <w:pStyle w:val="ListParagraph"/>
        <w:ind w:left="1080"/>
        <w:rPr>
          <w:b/>
          <w:sz w:val="26"/>
          <w:szCs w:val="26"/>
        </w:rPr>
      </w:pPr>
    </w:p>
    <w:sectPr w:rsidR="00E2715D" w:rsidRPr="00EE3EAB" w:rsidSect="00D266F1">
      <w:pgSz w:w="11907" w:h="16840" w:code="9"/>
      <w:pgMar w:top="851" w:right="1275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B66A1"/>
    <w:multiLevelType w:val="hybridMultilevel"/>
    <w:tmpl w:val="B9883F7C"/>
    <w:lvl w:ilvl="0" w:tplc="B660FAE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D53545"/>
    <w:multiLevelType w:val="hybridMultilevel"/>
    <w:tmpl w:val="26D8736E"/>
    <w:lvl w:ilvl="0" w:tplc="871CB2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E1"/>
    <w:rsid w:val="001624C1"/>
    <w:rsid w:val="001B2550"/>
    <w:rsid w:val="001B40B0"/>
    <w:rsid w:val="001F44AD"/>
    <w:rsid w:val="00292340"/>
    <w:rsid w:val="00323F75"/>
    <w:rsid w:val="00331250"/>
    <w:rsid w:val="00365940"/>
    <w:rsid w:val="003F4E03"/>
    <w:rsid w:val="004F7856"/>
    <w:rsid w:val="0053450D"/>
    <w:rsid w:val="005B66EB"/>
    <w:rsid w:val="00715207"/>
    <w:rsid w:val="00802AED"/>
    <w:rsid w:val="00830D74"/>
    <w:rsid w:val="0084563C"/>
    <w:rsid w:val="00971225"/>
    <w:rsid w:val="009821BD"/>
    <w:rsid w:val="00983CE1"/>
    <w:rsid w:val="00986AD6"/>
    <w:rsid w:val="009F10E7"/>
    <w:rsid w:val="00A61E1D"/>
    <w:rsid w:val="00BB0565"/>
    <w:rsid w:val="00C00AE0"/>
    <w:rsid w:val="00C46233"/>
    <w:rsid w:val="00C960F8"/>
    <w:rsid w:val="00CD775E"/>
    <w:rsid w:val="00D266F1"/>
    <w:rsid w:val="00E17060"/>
    <w:rsid w:val="00E2715D"/>
    <w:rsid w:val="00EE3EAB"/>
    <w:rsid w:val="00FC28C1"/>
    <w:rsid w:val="00F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83CE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83CE1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983CE1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983CE1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3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83CE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983CE1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983CE1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983CE1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3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2025-02-24T10:02:00Z</dcterms:created>
  <dcterms:modified xsi:type="dcterms:W3CDTF">2025-02-24T10:02:00Z</dcterms:modified>
</cp:coreProperties>
</file>